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465" w:lineRule="atLeast"/>
        <w:rPr>
          <w:rStyle w:val="6"/>
          <w:rFonts w:ascii="仿宋_GB2312" w:eastAsia="仿宋_GB2312" w:cs="仿宋_GB2312"/>
          <w:sz w:val="21"/>
          <w:szCs w:val="21"/>
        </w:rPr>
      </w:pPr>
      <w:r>
        <w:rPr>
          <w:rStyle w:val="6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宋体" w:hAnsi="宋体" w:eastAsia="宋体" w:cs="宋体"/>
          <w:b/>
          <w:bCs w:val="0"/>
          <w:color w:val="auto"/>
          <w:kern w:val="1"/>
          <w:sz w:val="24"/>
          <w:szCs w:val="24"/>
          <w:highlight w:val="none"/>
          <w:u w:val="none"/>
        </w:rPr>
        <w:t>H</w:t>
      </w:r>
      <w:r>
        <w:rPr>
          <w:rFonts w:hint="eastAsia" w:ascii="宋体" w:hAnsi="宋体" w:eastAsia="宋体" w:cs="宋体"/>
          <w:b/>
          <w:bCs w:val="0"/>
          <w:color w:val="auto"/>
          <w:kern w:val="1"/>
          <w:sz w:val="24"/>
          <w:szCs w:val="24"/>
          <w:highlight w:val="none"/>
          <w:u w:val="none"/>
          <w:lang w:val="en-US" w:eastAsia="zh-CN"/>
        </w:rPr>
        <w:t>NRB</w:t>
      </w:r>
      <w:r>
        <w:rPr>
          <w:rFonts w:hint="eastAsia" w:ascii="宋体" w:hAnsi="宋体" w:eastAsia="宋体" w:cs="宋体"/>
          <w:b/>
          <w:bCs w:val="0"/>
          <w:color w:val="auto"/>
          <w:kern w:val="1"/>
          <w:sz w:val="24"/>
          <w:szCs w:val="24"/>
          <w:highlight w:val="none"/>
          <w:u w:val="none"/>
        </w:rPr>
        <w:t>-</w:t>
      </w:r>
      <w:r>
        <w:rPr>
          <w:rFonts w:hint="eastAsia" w:ascii="宋体" w:hAnsi="宋体" w:eastAsia="宋体" w:cs="宋体"/>
          <w:b/>
          <w:bCs w:val="0"/>
          <w:color w:val="auto"/>
          <w:kern w:val="1"/>
          <w:sz w:val="24"/>
          <w:szCs w:val="24"/>
          <w:highlight w:val="none"/>
          <w:u w:val="none"/>
          <w:lang w:val="en-US" w:eastAsia="zh-CN"/>
        </w:rPr>
        <w:t>YF-BH/GJGP-2023- 01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960" w:firstLineChars="4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720" w:firstLineChars="3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一分公司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/包件1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4万元/包件2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4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4"/>
              <w:tblW w:w="9249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8"/>
              <w:gridCol w:w="1312"/>
              <w:gridCol w:w="2106"/>
              <w:gridCol w:w="194"/>
              <w:gridCol w:w="1331"/>
              <w:gridCol w:w="2868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4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eastAsia="zh-CN"/>
                    </w:rPr>
                    <w:t>成立时间</w:t>
                  </w:r>
                </w:p>
              </w:tc>
              <w:tc>
                <w:tcPr>
                  <w:tcW w:w="286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eastAsia="zh-CN"/>
                    </w:rPr>
                    <w:t>组织机构代码证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1"/>
                      <w:szCs w:val="21"/>
                      <w:highlight w:val="none"/>
                    </w:rPr>
                    <w:t>传真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1"/>
                      <w:szCs w:val="21"/>
                      <w:highlight w:val="none"/>
                    </w:rPr>
                    <w:t>邮编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注册时间</w:t>
                  </w: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注册号</w:t>
                  </w: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 xml:space="preserve">人民币: </w:t>
                  </w: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1.资产总额：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2.所有者权益：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4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4.流动负债：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名称:               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4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val="en-US" w:eastAsia="zh-CN"/>
                    </w:rPr>
                    <w:t>一分公司2023.3月-2024.3</w:t>
                  </w:r>
                  <w:bookmarkStart w:id="3" w:name="_GoBack"/>
                  <w:bookmarkEnd w:id="3"/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val="en-US" w:eastAsia="zh-CN"/>
                    </w:rPr>
                    <w:t>月开工项目活动板房、钢结构棚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  <w:r>
                    <w:rPr>
                      <w:rFonts w:hint="eastAsia" w:ascii="宋体" w:hAnsi="宋体" w:eastAsia="宋体" w:cs="宋体"/>
                      <w:b/>
                      <w:bCs w:val="0"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</w:rPr>
                    <w:t>H</w:t>
                  </w:r>
                  <w:r>
                    <w:rPr>
                      <w:rFonts w:hint="eastAsia" w:ascii="宋体" w:hAnsi="宋体" w:eastAsia="宋体" w:cs="宋体"/>
                      <w:b/>
                      <w:bCs w:val="0"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NRB</w:t>
                  </w:r>
                  <w:r>
                    <w:rPr>
                      <w:rFonts w:hint="eastAsia" w:ascii="宋体" w:hAnsi="宋体" w:eastAsia="宋体" w:cs="宋体"/>
                      <w:b/>
                      <w:bCs w:val="0"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</w:rPr>
                    <w:t>-</w:t>
                  </w:r>
                  <w:r>
                    <w:rPr>
                      <w:rFonts w:hint="eastAsia" w:ascii="宋体" w:hAnsi="宋体" w:eastAsia="宋体" w:cs="宋体"/>
                      <w:b/>
                      <w:bCs w:val="0"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YF-BH/GJGP-2023- 01</w:t>
                  </w: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kern w:val="1"/>
                      <w:sz w:val="30"/>
                      <w:szCs w:val="30"/>
                      <w:highlight w:val="none"/>
                      <w:u w:val="none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210" w:firstLineChars="100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